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</w:rPr>
        <w:t>滁州学院2024年琅琊校区图书馆环境提升改造工程</w:t>
      </w:r>
      <w:r>
        <w:rPr>
          <w:rFonts w:hint="eastAsia"/>
          <w:b/>
          <w:bCs/>
          <w:sz w:val="28"/>
          <w:szCs w:val="36"/>
          <w:lang w:val="en-US" w:eastAsia="zh-CN"/>
        </w:rPr>
        <w:t>做法表</w:t>
      </w:r>
    </w:p>
    <w:p>
      <w:pPr>
        <w:jc w:val="left"/>
        <w:rPr>
          <w:rFonts w:hint="default" w:eastAsiaTheme="minor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一、土建部分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拆除及室内电线整理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室外供水管道PP-R25管道，室外地面破除，恢复（水泥面）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原有门移动至其他区域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卫生间：20mm厚水泥砂浆结合层，块料地面面砖，块料墙面面砖。0.6mm厚300*300铝板，金属套装玻璃门，小便池隔断及卫生间蹲坑门隔断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不锈钢金属线条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金属套装门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12mm厚钢化玻璃门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金属窗（消防窗）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不锈钢扶手在原有基础上加高30CM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10cm高不锈钢踢脚线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金钢纱窗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柔纱帘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满批腻子两遍，室内腻子面涂膜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屋面3+3mmSBS防水卷材，局部点修3mmSBS防水卷材，30厚防水砂浆找坡层，50厚C25细石混凝土保护层，假草皮及胶粘固定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满批腻子两遍，真石漆墙面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18mm厚人造大理石窗台板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磨砂玻璃膜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外窗玻璃更换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外楼梯：高强水泥砂浆修补，楼梯底部抹灰，外墙乳胶漆二遍，油漆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原有物品，家具搬运等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建筑垃圾搬运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垂直运输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满堂脚手架</w:t>
      </w:r>
    </w:p>
    <w:p>
      <w:pPr>
        <w:jc w:val="left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二、安装部分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不锈钢地漏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卫生间：拖布池成套含水嘴、托架、排水附件、成套拖把池底座及其他配件等；小便器含感应式冲洗阀、小便器排水附件和其他配件等 ；蹲式大便器独立水箱可按压可感应、含按压式冲洗阀、排水接头、防污器、带存水弯及其他配件等。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大厅灯具维修清理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Led平板灯安装、插座、照明开关及接线盒安装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配管配线安装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室内空调桥架，桥架支吊架制作、安装，包含防腐除锈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卫生间排气扇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电力电缆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pz开水间配电箱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开孔包含机械开孔、楼板开孔等；各个管径开孔配合装修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供水管道保温，采用铝箔橡塑保温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输配电装置调试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空调管道更换，原空调管更换或加长（含管道排水管等），废旧管道拆除；空调型号为5P天花机、2P挂壁机等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剔堵槽沟。</w:t>
      </w: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2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righ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盖章单位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F2A2CE"/>
    <w:multiLevelType w:val="singleLevel"/>
    <w:tmpl w:val="1AF2A2C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MzRhODY5MTk2M2M3ZjNlN2YzZGEwMjgxNTNkYWQifQ=="/>
  </w:docVars>
  <w:rsids>
    <w:rsidRoot w:val="00000000"/>
    <w:rsid w:val="03720AD7"/>
    <w:rsid w:val="07C440E8"/>
    <w:rsid w:val="100E57C4"/>
    <w:rsid w:val="38D56F7B"/>
    <w:rsid w:val="41250259"/>
    <w:rsid w:val="437A76B4"/>
    <w:rsid w:val="54DE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623</Words>
  <Characters>677</Characters>
  <Lines>0</Lines>
  <Paragraphs>0</Paragraphs>
  <TotalTime>28</TotalTime>
  <ScaleCrop>false</ScaleCrop>
  <LinksUpToDate>false</LinksUpToDate>
  <CharactersWithSpaces>678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2024-07-08T02:25:00Z</dcterms:created>
  <dc:creator>Administrator</dc:creator>
  <cp:lastModifiedBy>1</cp:lastModifiedBy>
  <dcterms:modified xsi:type="dcterms:W3CDTF">2024-07-08T03:46:18Z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9700982BE1A24CD5844D901BA703D58E_12</vt:lpwstr>
  </property>
</Properties>
</file>